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623FF" w14:textId="77777777" w:rsidR="00F52B57" w:rsidRPr="00F52B57" w:rsidRDefault="00F52B57" w:rsidP="00F52B57">
      <w:pPr>
        <w:widowControl/>
        <w:spacing w:before="20" w:after="48" w:line="360" w:lineRule="auto"/>
        <w:jc w:val="both"/>
        <w:rPr>
          <w:sz w:val="22"/>
          <w:szCs w:val="22"/>
          <w:lang w:eastAsia="en-US"/>
        </w:rPr>
      </w:pPr>
      <w:r w:rsidRPr="00F52B57">
        <w:rPr>
          <w:rFonts w:ascii="Garamond" w:eastAsia="Times New Roman" w:hAnsi="Garamond" w:cs="Calibri"/>
          <w:b/>
          <w:sz w:val="24"/>
          <w:szCs w:val="24"/>
        </w:rPr>
        <w:t>Servizio di ristorazione, a ridotto impatto ambientale, per i ragazzi dell’Istituto Penale per i Minorenni di Acireale e pasti veicolati Centro di Prima Accoglienza di Messina</w:t>
      </w:r>
    </w:p>
    <w:p w14:paraId="2171AFB9" w14:textId="358D362A" w:rsidR="00746BAE" w:rsidRDefault="00C83C4A">
      <w:pPr>
        <w:pStyle w:val="Standard"/>
        <w:spacing w:before="20" w:after="48" w:line="360" w:lineRule="auto"/>
        <w:jc w:val="both"/>
        <w:rPr>
          <w:rFonts w:ascii="Garamond" w:eastAsia="Times New Roman" w:hAnsi="Garamond" w:cs="Calibri"/>
          <w:b/>
          <w:sz w:val="24"/>
          <w:szCs w:val="24"/>
          <w:lang w:eastAsia="it-IT"/>
        </w:rPr>
      </w:pPr>
      <w:r>
        <w:rPr>
          <w:rFonts w:ascii="Garamond" w:eastAsia="Times New Roman" w:hAnsi="Garamond" w:cs="Calibri"/>
          <w:b/>
          <w:sz w:val="24"/>
          <w:szCs w:val="24"/>
          <w:lang w:eastAsia="it-IT"/>
        </w:rPr>
        <w:t xml:space="preserve"> CIG:</w:t>
      </w:r>
      <w:r w:rsidR="00173E7B" w:rsidRPr="00173E7B">
        <w:rPr>
          <w:rFonts w:ascii="Garamond" w:eastAsia="Times New Roman" w:hAnsi="Garamond" w:cs="Calibri"/>
          <w:b/>
          <w:sz w:val="24"/>
          <w:szCs w:val="24"/>
          <w:lang w:eastAsia="it-IT"/>
        </w:rPr>
        <w:t xml:space="preserve"> </w:t>
      </w:r>
      <w:r w:rsidR="005D5A41" w:rsidRPr="005D5A41">
        <w:rPr>
          <w:rFonts w:ascii="Garamond" w:eastAsia="Times New Roman" w:hAnsi="Garamond" w:cs="Calibri"/>
          <w:b/>
          <w:sz w:val="24"/>
          <w:szCs w:val="24"/>
          <w:lang w:eastAsia="it-IT"/>
        </w:rPr>
        <w:t>964172070B</w:t>
      </w:r>
    </w:p>
    <w:tbl>
      <w:tblPr>
        <w:tblW w:w="962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28"/>
      </w:tblGrid>
      <w:tr w:rsidR="00746BAE" w14:paraId="778943AA" w14:textId="77777777">
        <w:tc>
          <w:tcPr>
            <w:tcW w:w="9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F1E41" w14:textId="77777777" w:rsidR="00746BAE" w:rsidRDefault="00746BAE">
            <w:pPr>
              <w:pStyle w:val="bollo"/>
              <w:keepNext/>
              <w:spacing w:line="240" w:lineRule="auto"/>
              <w:ind w:left="284" w:right="84"/>
              <w:jc w:val="center"/>
              <w:rPr>
                <w:b/>
                <w:szCs w:val="24"/>
                <w:u w:val="single"/>
              </w:rPr>
            </w:pPr>
          </w:p>
          <w:p w14:paraId="3EE8797B" w14:textId="77777777" w:rsidR="00746BAE" w:rsidRDefault="00C83C4A">
            <w:pPr>
              <w:pStyle w:val="bollo"/>
              <w:keepNext/>
              <w:spacing w:line="483" w:lineRule="exact"/>
              <w:ind w:left="284" w:right="84"/>
              <w:jc w:val="center"/>
            </w:pPr>
            <w:r>
              <w:rPr>
                <w:b/>
                <w:szCs w:val="24"/>
                <w:u w:val="single"/>
              </w:rPr>
              <w:t xml:space="preserve">OFFERTA TECNICA </w:t>
            </w:r>
            <w:proofErr w:type="gramStart"/>
            <w:r>
              <w:rPr>
                <w:b/>
                <w:szCs w:val="24"/>
                <w:u w:val="single"/>
              </w:rPr>
              <w:t xml:space="preserve">– </w:t>
            </w:r>
            <w:r>
              <w:rPr>
                <w:b/>
                <w:szCs w:val="24"/>
              </w:rPr>
              <w:t xml:space="preserve"> ALLEGATO</w:t>
            </w:r>
            <w:proofErr w:type="gramEnd"/>
            <w:r>
              <w:rPr>
                <w:b/>
                <w:szCs w:val="24"/>
              </w:rPr>
              <w:t xml:space="preserve"> A4_cp5  Scheda </w:t>
            </w:r>
            <w:r>
              <w:rPr>
                <w:rFonts w:ascii="Garamond" w:hAnsi="Garamond" w:cs="Arial Narrow"/>
                <w:b/>
                <w:bCs/>
                <w:spacing w:val="2"/>
              </w:rPr>
              <w:t>prodotti biologici o altrimenti qualificati</w:t>
            </w:r>
          </w:p>
        </w:tc>
      </w:tr>
    </w:tbl>
    <w:p w14:paraId="67F5C4BF" w14:textId="77777777" w:rsidR="00746BAE" w:rsidRDefault="00746BAE">
      <w:pPr>
        <w:pStyle w:val="Standard"/>
        <w:spacing w:after="0" w:line="360" w:lineRule="auto"/>
        <w:jc w:val="both"/>
        <w:rPr>
          <w:rFonts w:ascii="Times New Roman" w:hAnsi="Times New Roman"/>
          <w:b/>
          <w:sz w:val="28"/>
          <w:szCs w:val="24"/>
          <w:u w:val="single"/>
          <w:lang w:eastAsia="it-IT"/>
        </w:rPr>
      </w:pPr>
    </w:p>
    <w:p w14:paraId="5A89B41E" w14:textId="77777777" w:rsidR="00746BAE" w:rsidRDefault="00C83C4A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Il/La sottoscritto/a _______________________________________________________________</w:t>
      </w:r>
    </w:p>
    <w:p w14:paraId="6FCFCFD7" w14:textId="77777777" w:rsidR="00746BAE" w:rsidRDefault="00C83C4A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nato/a ___________________________________________ il __________________________</w:t>
      </w:r>
    </w:p>
    <w:p w14:paraId="12656F5B" w14:textId="77777777" w:rsidR="00746BAE" w:rsidRDefault="00C83C4A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Codice Fiscale __________________________________________________________________</w:t>
      </w:r>
    </w:p>
    <w:p w14:paraId="586DC076" w14:textId="77777777" w:rsidR="00746BAE" w:rsidRDefault="00C83C4A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residente in __________________________________________________ (____) Cap _________</w:t>
      </w:r>
    </w:p>
    <w:p w14:paraId="057D56DF" w14:textId="77777777" w:rsidR="00746BAE" w:rsidRDefault="00C83C4A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Via ___________________________________________________________________________</w:t>
      </w:r>
    </w:p>
    <w:p w14:paraId="347A60FC" w14:textId="77777777" w:rsidR="00746BAE" w:rsidRDefault="00C83C4A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nella sua qualità di</w:t>
      </w:r>
    </w:p>
    <w:p w14:paraId="55E77152" w14:textId="77777777" w:rsidR="00746BAE" w:rsidRDefault="00C83C4A">
      <w:pPr>
        <w:pStyle w:val="Standard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(barrare la casella che interessa)</w:t>
      </w:r>
    </w:p>
    <w:p w14:paraId="2AF34576" w14:textId="77777777" w:rsidR="00746BAE" w:rsidRDefault="00C83C4A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 Titolare o Legale rappresentante;</w:t>
      </w:r>
    </w:p>
    <w:p w14:paraId="51BC7E35" w14:textId="77777777" w:rsidR="00746BAE" w:rsidRDefault="00C83C4A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 Procuratore speciale;</w:t>
      </w:r>
    </w:p>
    <w:p w14:paraId="474295E3" w14:textId="77777777" w:rsidR="00746BAE" w:rsidRDefault="00C83C4A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 Procuratore generale;</w:t>
      </w:r>
    </w:p>
    <w:p w14:paraId="607D0F1D" w14:textId="77777777" w:rsidR="00746BAE" w:rsidRDefault="00746BAE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8B9A9B9" w14:textId="77777777" w:rsidR="00746BAE" w:rsidRDefault="00C83C4A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del concorrente</w:t>
      </w: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45B0DE0C" w14:textId="77777777" w:rsidR="00746BAE" w:rsidRDefault="00746BAE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4342E9" w14:textId="77777777" w:rsidR="00746BAE" w:rsidRDefault="00C83C4A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che partecipa alla gara sopra indicata;</w:t>
      </w:r>
    </w:p>
    <w:p w14:paraId="086AA23D" w14:textId="77777777" w:rsidR="00746BAE" w:rsidRDefault="00C83C4A">
      <w:pPr>
        <w:pStyle w:val="Standard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OFFRE</w:t>
      </w:r>
    </w:p>
    <w:p w14:paraId="7DDEBD79" w14:textId="77777777" w:rsidR="00746BAE" w:rsidRDefault="00746BAE">
      <w:pPr>
        <w:pStyle w:val="Standard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17B774" w14:textId="77777777" w:rsidR="00746BAE" w:rsidRDefault="00C83C4A">
      <w:pPr>
        <w:pStyle w:val="Standard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-  per l’attribuzione del punteggio previsto per il criterio premiante Cp5</w:t>
      </w:r>
    </w:p>
    <w:p w14:paraId="59E5B794" w14:textId="77777777" w:rsidR="00746BAE" w:rsidRDefault="00C83C4A">
      <w:pPr>
        <w:pStyle w:val="Paragrafoelenco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prodotti biologici o altrimenti qualificati (DOP, IGP, certificazione SQNP o equivalenti) che saranno forniti per l’intera durata dell’appalto ogni qualvolta la referenza ricorre nel menù:</w:t>
      </w:r>
    </w:p>
    <w:tbl>
      <w:tblPr>
        <w:tblW w:w="953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2"/>
        <w:gridCol w:w="3678"/>
        <w:gridCol w:w="1880"/>
        <w:gridCol w:w="1882"/>
      </w:tblGrid>
      <w:tr w:rsidR="00746BAE" w14:paraId="263D0C62" w14:textId="77777777">
        <w:trPr>
          <w:cantSplit/>
          <w:trHeight w:val="785"/>
        </w:trPr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08BD2" w14:textId="77777777" w:rsidR="00746BAE" w:rsidRDefault="00C83C4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Referenza</w:t>
            </w:r>
          </w:p>
        </w:tc>
        <w:tc>
          <w:tcPr>
            <w:tcW w:w="3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0D612" w14:textId="77777777" w:rsidR="00746BAE" w:rsidRDefault="00C83C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Valori Offerta</w:t>
            </w: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16820" w14:textId="77777777" w:rsidR="00746BAE" w:rsidRDefault="00746BA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646992" w14:textId="77777777" w:rsidR="00746BAE" w:rsidRDefault="00C83C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SI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2C6A1" w14:textId="77777777" w:rsidR="00746BAE" w:rsidRDefault="00746BA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FAD7FF" w14:textId="77777777" w:rsidR="00746BAE" w:rsidRDefault="00C83C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</w:tr>
      <w:tr w:rsidR="00746BAE" w14:paraId="591056C7" w14:textId="77777777">
        <w:trPr>
          <w:trHeight w:val="696"/>
        </w:trPr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0CEAA" w14:textId="77777777" w:rsidR="00746BAE" w:rsidRDefault="00C83C4A">
            <w:pPr>
              <w:pStyle w:val="Standard"/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Uova</w:t>
            </w:r>
          </w:p>
        </w:tc>
        <w:tc>
          <w:tcPr>
            <w:tcW w:w="3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5190A" w14:textId="77777777" w:rsidR="00746BAE" w:rsidRDefault="00C83C4A">
            <w:pPr>
              <w:pStyle w:val="Standard"/>
              <w:spacing w:after="0" w:line="480" w:lineRule="auto"/>
              <w:ind w:left="685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100%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E60D6" w14:textId="77777777" w:rsidR="00746BAE" w:rsidRDefault="00C83C4A">
            <w:pPr>
              <w:pStyle w:val="Standard"/>
              <w:spacing w:after="0" w:line="480" w:lineRule="auto"/>
              <w:ind w:left="685"/>
              <w:rPr>
                <w:rFonts w:ascii="Symbol" w:hAnsi="Symbol"/>
                <w:sz w:val="28"/>
                <w:szCs w:val="28"/>
              </w:rPr>
            </w:pPr>
            <w:r>
              <w:rPr>
                <w:rFonts w:ascii="Symbol" w:hAnsi="Symbol"/>
                <w:sz w:val="28"/>
                <w:szCs w:val="28"/>
              </w:rPr>
              <w:t>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5C12A" w14:textId="77777777" w:rsidR="00746BAE" w:rsidRDefault="00C83C4A">
            <w:pPr>
              <w:pStyle w:val="Standard"/>
              <w:spacing w:after="0" w:line="480" w:lineRule="auto"/>
              <w:ind w:left="685"/>
              <w:rPr>
                <w:rFonts w:ascii="Symbol" w:hAnsi="Symbol"/>
                <w:sz w:val="28"/>
                <w:szCs w:val="28"/>
              </w:rPr>
            </w:pPr>
            <w:r>
              <w:rPr>
                <w:rFonts w:ascii="Symbol" w:hAnsi="Symbol"/>
                <w:sz w:val="28"/>
                <w:szCs w:val="28"/>
              </w:rPr>
              <w:t></w:t>
            </w:r>
          </w:p>
        </w:tc>
      </w:tr>
      <w:tr w:rsidR="00746BAE" w14:paraId="1631A468" w14:textId="77777777">
        <w:trPr>
          <w:trHeight w:val="696"/>
        </w:trPr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DE70F" w14:textId="77777777" w:rsidR="00746BAE" w:rsidRDefault="00C83C4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Olio extravergine di oliva</w:t>
            </w:r>
          </w:p>
        </w:tc>
        <w:tc>
          <w:tcPr>
            <w:tcW w:w="3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61153" w14:textId="77777777" w:rsidR="00746BAE" w:rsidRDefault="00C83C4A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100%</w:t>
            </w: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3860C" w14:textId="77777777" w:rsidR="00746BAE" w:rsidRDefault="00C83C4A">
            <w:pPr>
              <w:pStyle w:val="Standard"/>
              <w:spacing w:after="0" w:line="480" w:lineRule="auto"/>
              <w:ind w:left="685"/>
              <w:rPr>
                <w:rFonts w:ascii="Symbol" w:hAnsi="Symbol"/>
                <w:sz w:val="28"/>
                <w:szCs w:val="28"/>
              </w:rPr>
            </w:pPr>
            <w:r>
              <w:rPr>
                <w:rFonts w:ascii="Symbol" w:hAnsi="Symbol"/>
                <w:sz w:val="28"/>
                <w:szCs w:val="28"/>
              </w:rPr>
              <w:t>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A85F4" w14:textId="77777777" w:rsidR="00746BAE" w:rsidRDefault="00C83C4A">
            <w:pPr>
              <w:pStyle w:val="Standard"/>
              <w:spacing w:after="0" w:line="480" w:lineRule="auto"/>
              <w:ind w:left="685"/>
              <w:rPr>
                <w:rFonts w:ascii="Symbol" w:hAnsi="Symbol"/>
                <w:sz w:val="28"/>
                <w:szCs w:val="28"/>
              </w:rPr>
            </w:pPr>
            <w:r>
              <w:rPr>
                <w:rFonts w:ascii="Symbol" w:hAnsi="Symbol"/>
                <w:sz w:val="28"/>
                <w:szCs w:val="28"/>
              </w:rPr>
              <w:t></w:t>
            </w:r>
          </w:p>
        </w:tc>
      </w:tr>
      <w:tr w:rsidR="00746BAE" w14:paraId="7CA65AC3" w14:textId="77777777">
        <w:trPr>
          <w:trHeight w:val="696"/>
        </w:trPr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CD731" w14:textId="77777777" w:rsidR="00746BAE" w:rsidRDefault="00C83C4A">
            <w:pPr>
              <w:pStyle w:val="Standard"/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Carne</w:t>
            </w:r>
          </w:p>
        </w:tc>
        <w:tc>
          <w:tcPr>
            <w:tcW w:w="3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82920" w14:textId="77777777" w:rsidR="00746BAE" w:rsidRDefault="00C83C4A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100%</w:t>
            </w: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E7E8C" w14:textId="77777777" w:rsidR="00746BAE" w:rsidRDefault="00C83C4A">
            <w:pPr>
              <w:pStyle w:val="Standard"/>
              <w:spacing w:after="0" w:line="480" w:lineRule="auto"/>
              <w:ind w:left="685"/>
              <w:rPr>
                <w:rFonts w:ascii="Symbol" w:hAnsi="Symbol"/>
                <w:sz w:val="28"/>
                <w:szCs w:val="28"/>
              </w:rPr>
            </w:pPr>
            <w:r>
              <w:rPr>
                <w:rFonts w:ascii="Symbol" w:hAnsi="Symbol"/>
                <w:sz w:val="28"/>
                <w:szCs w:val="28"/>
              </w:rPr>
              <w:t>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9BD76" w14:textId="77777777" w:rsidR="00746BAE" w:rsidRDefault="00C83C4A">
            <w:pPr>
              <w:pStyle w:val="Standard"/>
              <w:spacing w:after="0" w:line="480" w:lineRule="auto"/>
              <w:ind w:left="685"/>
              <w:rPr>
                <w:rFonts w:ascii="Symbol" w:hAnsi="Symbol"/>
                <w:sz w:val="28"/>
                <w:szCs w:val="28"/>
              </w:rPr>
            </w:pPr>
            <w:r>
              <w:rPr>
                <w:rFonts w:ascii="Symbol" w:hAnsi="Symbol"/>
                <w:sz w:val="28"/>
                <w:szCs w:val="28"/>
              </w:rPr>
              <w:t></w:t>
            </w:r>
          </w:p>
        </w:tc>
      </w:tr>
      <w:tr w:rsidR="00746BAE" w14:paraId="129345E0" w14:textId="77777777">
        <w:trPr>
          <w:trHeight w:val="696"/>
        </w:trPr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4F7A2" w14:textId="77777777" w:rsidR="00746BAE" w:rsidRDefault="00C83C4A">
            <w:pPr>
              <w:pStyle w:val="Standard"/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Latte</w:t>
            </w:r>
          </w:p>
        </w:tc>
        <w:tc>
          <w:tcPr>
            <w:tcW w:w="3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CC105" w14:textId="77777777" w:rsidR="00746BAE" w:rsidRDefault="00C83C4A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100%</w:t>
            </w: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59504" w14:textId="77777777" w:rsidR="00746BAE" w:rsidRDefault="00C83C4A">
            <w:pPr>
              <w:pStyle w:val="Standard"/>
              <w:spacing w:after="0" w:line="480" w:lineRule="auto"/>
              <w:ind w:left="685"/>
              <w:rPr>
                <w:rFonts w:ascii="Symbol" w:hAnsi="Symbol"/>
                <w:sz w:val="28"/>
                <w:szCs w:val="28"/>
              </w:rPr>
            </w:pPr>
            <w:r>
              <w:rPr>
                <w:rFonts w:ascii="Symbol" w:hAnsi="Symbol"/>
                <w:sz w:val="28"/>
                <w:szCs w:val="28"/>
              </w:rPr>
              <w:t>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276C5" w14:textId="77777777" w:rsidR="00746BAE" w:rsidRDefault="00C83C4A">
            <w:pPr>
              <w:pStyle w:val="Standard"/>
              <w:spacing w:after="0" w:line="480" w:lineRule="auto"/>
              <w:ind w:left="685"/>
              <w:rPr>
                <w:rFonts w:ascii="Symbol" w:hAnsi="Symbol"/>
                <w:sz w:val="28"/>
                <w:szCs w:val="28"/>
              </w:rPr>
            </w:pPr>
            <w:r>
              <w:rPr>
                <w:rFonts w:ascii="Symbol" w:hAnsi="Symbol"/>
                <w:sz w:val="28"/>
                <w:szCs w:val="28"/>
              </w:rPr>
              <w:t></w:t>
            </w:r>
          </w:p>
        </w:tc>
      </w:tr>
      <w:tr w:rsidR="00746BAE" w14:paraId="4A97B6B7" w14:textId="77777777">
        <w:trPr>
          <w:trHeight w:val="696"/>
        </w:trPr>
        <w:tc>
          <w:tcPr>
            <w:tcW w:w="20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C61D7" w14:textId="77777777" w:rsidR="00746BAE" w:rsidRDefault="00C83C4A">
            <w:pPr>
              <w:pStyle w:val="Standard"/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Passata di pomodoro</w:t>
            </w:r>
          </w:p>
        </w:tc>
        <w:tc>
          <w:tcPr>
            <w:tcW w:w="3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2492D" w14:textId="77777777" w:rsidR="00746BAE" w:rsidRDefault="00173E7B" w:rsidP="00173E7B">
            <w:pPr>
              <w:pStyle w:val="Standar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100</w:t>
            </w:r>
            <w:r w:rsidR="00C83C4A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18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E158C" w14:textId="77777777" w:rsidR="00746BAE" w:rsidRDefault="00C83C4A">
            <w:pPr>
              <w:pStyle w:val="Standard"/>
              <w:spacing w:after="0" w:line="480" w:lineRule="auto"/>
              <w:ind w:left="685"/>
              <w:rPr>
                <w:rFonts w:ascii="Symbol" w:hAnsi="Symbol"/>
                <w:sz w:val="28"/>
                <w:szCs w:val="28"/>
              </w:rPr>
            </w:pPr>
            <w:r>
              <w:rPr>
                <w:rFonts w:ascii="Symbol" w:hAnsi="Symbol"/>
                <w:sz w:val="28"/>
                <w:szCs w:val="28"/>
              </w:rPr>
              <w:t>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D594E" w14:textId="77777777" w:rsidR="00746BAE" w:rsidRDefault="00C83C4A">
            <w:pPr>
              <w:pStyle w:val="Standard"/>
              <w:spacing w:after="0" w:line="480" w:lineRule="auto"/>
              <w:ind w:left="685"/>
              <w:rPr>
                <w:rFonts w:ascii="Symbol" w:hAnsi="Symbol"/>
                <w:sz w:val="28"/>
                <w:szCs w:val="28"/>
              </w:rPr>
            </w:pPr>
            <w:r>
              <w:rPr>
                <w:rFonts w:ascii="Symbol" w:hAnsi="Symbol"/>
                <w:sz w:val="28"/>
                <w:szCs w:val="28"/>
              </w:rPr>
              <w:t></w:t>
            </w:r>
          </w:p>
        </w:tc>
      </w:tr>
    </w:tbl>
    <w:p w14:paraId="394958DB" w14:textId="77777777" w:rsidR="00746BAE" w:rsidRDefault="00173E7B" w:rsidP="00173E7B">
      <w:pPr>
        <w:pStyle w:val="Standard"/>
        <w:jc w:val="both"/>
        <w:rPr>
          <w:rFonts w:ascii="Times New Roman" w:hAnsi="Times New Roman"/>
          <w:sz w:val="24"/>
          <w:szCs w:val="24"/>
        </w:rPr>
      </w:pPr>
      <w:r>
        <w:rPr>
          <w:rFonts w:cs="Arial Narrow"/>
          <w:color w:val="000000" w:themeColor="text1"/>
          <w:spacing w:val="2"/>
          <w:sz w:val="20"/>
          <w:szCs w:val="20"/>
        </w:rPr>
        <w:t>A</w:t>
      </w:r>
      <w:r w:rsidRPr="0050592B">
        <w:rPr>
          <w:rFonts w:cs="Arial Narrow"/>
          <w:color w:val="000000" w:themeColor="text1"/>
          <w:spacing w:val="2"/>
          <w:sz w:val="20"/>
          <w:szCs w:val="20"/>
        </w:rPr>
        <w:t>llegare</w:t>
      </w:r>
      <w:r w:rsidRPr="0050592B">
        <w:rPr>
          <w:color w:val="000000" w:themeColor="text1"/>
          <w:sz w:val="20"/>
          <w:szCs w:val="20"/>
        </w:rPr>
        <w:t xml:space="preserve"> una dichiarazione contenente l’impegno a soddisfare l’intero fabbisogno di uno o più alimenti, tra quelli indicati, con prodotti biologici o certificati.</w:t>
      </w:r>
    </w:p>
    <w:p w14:paraId="4DE2A33F" w14:textId="77777777" w:rsidR="00746BAE" w:rsidRDefault="00C83C4A">
      <w:pPr>
        <w:pStyle w:val="Standard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>Data                                                                                                                                         FIRMA</w:t>
      </w:r>
    </w:p>
    <w:sectPr w:rsidR="00746BAE">
      <w:footerReference w:type="default" r:id="rId7"/>
      <w:pgSz w:w="11906" w:h="16838"/>
      <w:pgMar w:top="709" w:right="1134" w:bottom="709" w:left="1134" w:header="720" w:footer="1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39C9F" w14:textId="77777777" w:rsidR="00C83C4A" w:rsidRDefault="00C83C4A">
      <w:r>
        <w:separator/>
      </w:r>
    </w:p>
  </w:endnote>
  <w:endnote w:type="continuationSeparator" w:id="0">
    <w:p w14:paraId="20D4B4EE" w14:textId="77777777" w:rsidR="00C83C4A" w:rsidRDefault="00C83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71488" w14:textId="77777777" w:rsidR="00A34F14" w:rsidRDefault="00C83C4A">
    <w:pPr>
      <w:pStyle w:val="Standard"/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D91FD" w14:textId="77777777" w:rsidR="00C83C4A" w:rsidRDefault="00C83C4A">
      <w:r>
        <w:rPr>
          <w:color w:val="000000"/>
        </w:rPr>
        <w:separator/>
      </w:r>
    </w:p>
  </w:footnote>
  <w:footnote w:type="continuationSeparator" w:id="0">
    <w:p w14:paraId="59BB7C30" w14:textId="77777777" w:rsidR="00C83C4A" w:rsidRDefault="00C83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6ECA"/>
    <w:multiLevelType w:val="multilevel"/>
    <w:tmpl w:val="0CE2AAE8"/>
    <w:styleLink w:val="WWNum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DB2A20"/>
    <w:multiLevelType w:val="multilevel"/>
    <w:tmpl w:val="85663302"/>
    <w:styleLink w:val="WWNum3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173701"/>
    <w:multiLevelType w:val="multilevel"/>
    <w:tmpl w:val="BA087592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08700A2"/>
    <w:multiLevelType w:val="multilevel"/>
    <w:tmpl w:val="DED41F46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23D0141A"/>
    <w:multiLevelType w:val="multilevel"/>
    <w:tmpl w:val="C40804EE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8B6187C"/>
    <w:multiLevelType w:val="multilevel"/>
    <w:tmpl w:val="EA1E076E"/>
    <w:styleLink w:val="WWNum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A02905"/>
    <w:multiLevelType w:val="multilevel"/>
    <w:tmpl w:val="A49EAAB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444E1773"/>
    <w:multiLevelType w:val="multilevel"/>
    <w:tmpl w:val="8622431A"/>
    <w:styleLink w:val="WWNum8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A639FC"/>
    <w:multiLevelType w:val="multilevel"/>
    <w:tmpl w:val="618C9C1E"/>
    <w:styleLink w:val="WWNum10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67E5690"/>
    <w:multiLevelType w:val="multilevel"/>
    <w:tmpl w:val="24540068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62BE6A59"/>
    <w:multiLevelType w:val="multilevel"/>
    <w:tmpl w:val="4F142E10"/>
    <w:styleLink w:val="WWNum9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0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BAE"/>
    <w:rsid w:val="00173E7B"/>
    <w:rsid w:val="005D5A41"/>
    <w:rsid w:val="00746BAE"/>
    <w:rsid w:val="008F2E44"/>
    <w:rsid w:val="00C83C4A"/>
    <w:rsid w:val="00F5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BC5BB"/>
  <w15:docId w15:val="{8D085F03-8E25-440D-A4E3-1AA6B5AD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6" w:lineRule="auto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bollo">
    <w:name w:val="bollo"/>
    <w:basedOn w:val="Standard"/>
    <w:pPr>
      <w:widowControl w:val="0"/>
      <w:spacing w:after="0" w:line="483" w:lineRule="atLeast"/>
      <w:ind w:left="22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Titolo">
    <w:name w:val="Title"/>
    <w:basedOn w:val="Standard"/>
    <w:next w:val="Sottotitolo"/>
    <w:pPr>
      <w:spacing w:after="0" w:line="240" w:lineRule="auto"/>
      <w:ind w:left="567" w:right="567"/>
      <w:jc w:val="center"/>
    </w:pPr>
    <w:rPr>
      <w:rFonts w:ascii="Times New Roman" w:eastAsia="Times New Roman" w:hAnsi="Times New Roman"/>
      <w:b/>
      <w:bCs/>
      <w:sz w:val="40"/>
      <w:szCs w:val="40"/>
      <w:lang w:eastAsia="it-IT"/>
    </w:rPr>
  </w:style>
  <w:style w:type="paragraph" w:styleId="Sottotitolo">
    <w:name w:val="Subtitle"/>
    <w:basedOn w:val="Heading"/>
    <w:next w:val="Textbody"/>
    <w:pPr>
      <w:jc w:val="center"/>
    </w:pPr>
    <w:rPr>
      <w:i/>
      <w:iCs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oloCarattere">
    <w:name w:val="Titolo Carattere"/>
    <w:rPr>
      <w:rFonts w:ascii="Times New Roman" w:hAnsi="Times New Roman" w:cs="Times New Roman"/>
      <w:b/>
      <w:bCs/>
      <w:sz w:val="40"/>
      <w:szCs w:val="40"/>
      <w:lang w:eastAsia="it-IT"/>
    </w:rPr>
  </w:style>
  <w:style w:type="character" w:customStyle="1" w:styleId="IntestazioneCarattere">
    <w:name w:val="Intestazione Carattere"/>
    <w:rPr>
      <w:rFonts w:cs="Times New Roman"/>
    </w:rPr>
  </w:style>
  <w:style w:type="character" w:customStyle="1" w:styleId="PidipaginaCarattere">
    <w:name w:val="Piè di pagina Carattere"/>
    <w:rPr>
      <w:rFonts w:cs="Times New Roman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sz w:val="20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Rapisarda</dc:creator>
  <cp:lastModifiedBy>Agata Rapisarda</cp:lastModifiedBy>
  <cp:revision>5</cp:revision>
  <cp:lastPrinted>2017-06-14T17:19:00Z</cp:lastPrinted>
  <dcterms:created xsi:type="dcterms:W3CDTF">2020-12-22T14:28:00Z</dcterms:created>
  <dcterms:modified xsi:type="dcterms:W3CDTF">2023-02-07T11:35:00Z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